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11318" w14:textId="77777777" w:rsidR="00E867B0" w:rsidRPr="008859E8" w:rsidRDefault="00E867B0" w:rsidP="00E867B0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859E8"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АДМИНИСТРАЦИЯ ЛЕНИНСКОГО СЕЛЬСКОГО ПОСЕЛЕНИЯ</w:t>
      </w:r>
    </w:p>
    <w:p w14:paraId="38F643AE" w14:textId="77777777" w:rsidR="00E867B0" w:rsidRPr="008859E8" w:rsidRDefault="00E867B0" w:rsidP="00E867B0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859E8">
        <w:rPr>
          <w:rFonts w:ascii="Times New Roman" w:eastAsia="Times New Roman" w:hAnsi="Times New Roman"/>
          <w:bCs/>
          <w:sz w:val="28"/>
          <w:szCs w:val="28"/>
          <w:lang w:eastAsia="ru-RU"/>
        </w:rPr>
        <w:t>ТАВРИЧЕСКОГО МУНИЦИПАЛЬНОГО РАЙОНА</w:t>
      </w:r>
    </w:p>
    <w:p w14:paraId="5A8F3A62" w14:textId="77777777" w:rsidR="00E867B0" w:rsidRPr="008859E8" w:rsidRDefault="00E867B0" w:rsidP="00E867B0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859E8">
        <w:rPr>
          <w:rFonts w:ascii="Times New Roman" w:eastAsia="Times New Roman" w:hAnsi="Times New Roman"/>
          <w:bCs/>
          <w:sz w:val="28"/>
          <w:szCs w:val="28"/>
          <w:lang w:eastAsia="ru-RU"/>
        </w:rPr>
        <w:t>ОМСКОЙ ОБЛАСТИ</w:t>
      </w:r>
    </w:p>
    <w:p w14:paraId="43BFA914" w14:textId="77777777" w:rsidR="00E867B0" w:rsidRPr="008859E8" w:rsidRDefault="00E867B0" w:rsidP="00E867B0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2AC63830" w14:textId="77777777" w:rsidR="00E867B0" w:rsidRPr="008859E8" w:rsidRDefault="00E867B0" w:rsidP="00E867B0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859E8"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ПОСТАНОВЛЕНИЕ</w:t>
      </w:r>
    </w:p>
    <w:p w14:paraId="11664DB3" w14:textId="77777777" w:rsidR="00E867B0" w:rsidRDefault="00E867B0" w:rsidP="00E867B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CBF91B7" w14:textId="77777777" w:rsidR="00E867B0" w:rsidRDefault="00E867B0" w:rsidP="00E867B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C45CA1B" w14:textId="3EECAE1B" w:rsidR="00E867B0" w:rsidRDefault="00E867B0" w:rsidP="00E867B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F27CF4" w:rsidRPr="008859E8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.04.2022                                                                                               № 26-п</w:t>
      </w:r>
    </w:p>
    <w:p w14:paraId="1C676998" w14:textId="78A84226" w:rsidR="00E867B0" w:rsidRDefault="00E867B0" w:rsidP="00E867B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р.п.Таврическое</w:t>
      </w:r>
    </w:p>
    <w:p w14:paraId="464AA264" w14:textId="77777777" w:rsidR="00E867B0" w:rsidRDefault="00E867B0" w:rsidP="00E867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3844BCAE" w14:textId="77777777" w:rsidR="00E867B0" w:rsidRDefault="00E867B0" w:rsidP="00E867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228"/>
      </w:tblGrid>
      <w:tr w:rsidR="00E867B0" w14:paraId="70D6B160" w14:textId="77777777" w:rsidTr="00E867B0">
        <w:trPr>
          <w:trHeight w:val="843"/>
        </w:trPr>
        <w:tc>
          <w:tcPr>
            <w:tcW w:w="6228" w:type="dxa"/>
            <w:hideMark/>
          </w:tcPr>
          <w:p w14:paraId="01C93456" w14:textId="77777777" w:rsidR="008859E8" w:rsidRDefault="00E867B0" w:rsidP="008859E8">
            <w:pPr>
              <w:spacing w:after="0" w:line="317" w:lineRule="exact"/>
              <w:ind w:left="20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 внесении изменений в Правила</w:t>
            </w:r>
          </w:p>
          <w:p w14:paraId="40073DB2" w14:textId="1EE96AC3" w:rsidR="00E867B0" w:rsidRDefault="00E867B0" w:rsidP="008859E8">
            <w:pPr>
              <w:spacing w:after="0" w:line="317" w:lineRule="exact"/>
              <w:ind w:left="2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внутреннего трудового распорядка</w:t>
            </w:r>
          </w:p>
        </w:tc>
      </w:tr>
    </w:tbl>
    <w:p w14:paraId="775F964D" w14:textId="77777777" w:rsidR="00E867B0" w:rsidRDefault="00E867B0" w:rsidP="00E867B0">
      <w:pPr>
        <w:spacing w:after="0" w:line="240" w:lineRule="auto"/>
        <w:jc w:val="both"/>
        <w:rPr>
          <w:rFonts w:ascii="Times New Roman" w:eastAsia="Times New Roman" w:hAnsi="Times New Roman"/>
          <w:b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iCs/>
          <w:sz w:val="28"/>
          <w:szCs w:val="28"/>
          <w:lang w:eastAsia="ru-RU"/>
        </w:rPr>
        <w:t xml:space="preserve">      </w:t>
      </w:r>
    </w:p>
    <w:p w14:paraId="2915ED81" w14:textId="77777777" w:rsidR="00E867B0" w:rsidRDefault="00E867B0" w:rsidP="00E867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реализации Положений Трудового кодекса Российской Федерации, руководствуясь Федеральным законом от 06.10.2003 года № 131-ФЗ «Об общих принципах организации местного самоуправления в Российской Федерации», Уставом Ленинского сельского поселения Таврического муниципального района Омской области, </w:t>
      </w:r>
    </w:p>
    <w:p w14:paraId="49452622" w14:textId="77777777" w:rsidR="00E867B0" w:rsidRDefault="00E867B0" w:rsidP="00E867B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CD4CFFF" w14:textId="77777777" w:rsidR="00E867B0" w:rsidRDefault="00E867B0" w:rsidP="00E867B0">
      <w:pPr>
        <w:widowControl w:val="0"/>
        <w:spacing w:after="320" w:line="260" w:lineRule="exact"/>
        <w:ind w:right="12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ПОСТАНОВЛЯЮ:</w:t>
      </w:r>
    </w:p>
    <w:p w14:paraId="0B3C6E30" w14:textId="77777777" w:rsidR="00E867B0" w:rsidRDefault="00E867B0" w:rsidP="00E867B0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Правила внутреннего трудового распорядка, утвержденные Постановлением Администрации Ленинского сельского поселения Таврического муниципального района Омской области от 23.03.2021 года № 37-п «Об утверждении правил внутреннего трудового распорядка» (далее – Правила) следующие изменения:</w:t>
      </w:r>
    </w:p>
    <w:p w14:paraId="285BE75A" w14:textId="77777777" w:rsidR="00E867B0" w:rsidRDefault="00E867B0" w:rsidP="00E867B0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 пункт 12 Правил дополнить подпунктом 7 следующего содержания:</w:t>
      </w:r>
    </w:p>
    <w:p w14:paraId="68C73F36" w14:textId="77777777" w:rsidR="00E867B0" w:rsidRDefault="00E867B0" w:rsidP="00E867B0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«7) принимать решения о введении электронного документооборота в сфере трудовых отношений.»;</w:t>
      </w:r>
    </w:p>
    <w:p w14:paraId="3ED0DA73" w14:textId="77777777" w:rsidR="00E867B0" w:rsidRDefault="00E867B0" w:rsidP="00E867B0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E867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дополнить пунктом 12.1 следующего содержания:</w:t>
      </w:r>
    </w:p>
    <w:p w14:paraId="6D5953D4" w14:textId="77777777" w:rsidR="00E867B0" w:rsidRDefault="00E867B0" w:rsidP="00E867B0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«12.1. Работодатель вправе принять решение о распространении на взаимодействие с дистанционными работниками правил осуществления электронного документооборота в соответствии с положениями статей 22.1-22.3 Трудового кодекса Российской Федерации.» </w:t>
      </w:r>
    </w:p>
    <w:p w14:paraId="16F1D4FE" w14:textId="77777777" w:rsidR="00E867B0" w:rsidRDefault="00E867B0" w:rsidP="00E867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Настоящее постановление вступает в силу в порядке, уставленном Уставом Ленинского сельского поселения Таврического муниципального района Омской области.</w:t>
      </w:r>
    </w:p>
    <w:p w14:paraId="5684DA2E" w14:textId="77777777" w:rsidR="00E867B0" w:rsidRDefault="00E867B0" w:rsidP="00E867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1B3029C" w14:textId="77777777" w:rsidR="00E867B0" w:rsidRDefault="00E867B0" w:rsidP="00E867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B77E3BB" w14:textId="77777777" w:rsidR="00E867B0" w:rsidRDefault="00E867B0" w:rsidP="00E867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168343C" w14:textId="5E045A60" w:rsidR="00E867B0" w:rsidRDefault="00E867B0" w:rsidP="00E867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                                                                   С.С. Лемешев</w:t>
      </w:r>
    </w:p>
    <w:p w14:paraId="27835FFB" w14:textId="77777777" w:rsidR="0016493B" w:rsidRDefault="0016493B"/>
    <w:sectPr w:rsidR="001649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8DF"/>
    <w:rsid w:val="000458DF"/>
    <w:rsid w:val="0016493B"/>
    <w:rsid w:val="008859E8"/>
    <w:rsid w:val="00E867B0"/>
    <w:rsid w:val="00F2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89738"/>
  <w15:chartTrackingRefBased/>
  <w15:docId w15:val="{2856CBE0-8429-46FD-8E0B-2EEF66A36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867B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867B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60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2022-04-12T08:12:00Z</dcterms:created>
  <dcterms:modified xsi:type="dcterms:W3CDTF">2022-04-14T06:11:00Z</dcterms:modified>
</cp:coreProperties>
</file>